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焦炉上升管余热回收项目招标公告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2022004007JLSSGYRHSXM</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bCs/>
          <w:color w:val="FF0000"/>
          <w:sz w:val="32"/>
          <w:szCs w:val="32"/>
          <w:shd w:val="clear" w:color="auto" w:fill="FFFFFF"/>
        </w:rPr>
        <w:fldChar w:fldCharType="begin"/>
      </w:r>
      <w:r>
        <w:rPr>
          <w:rFonts w:hint="eastAsia"/>
          <w:b/>
          <w:bCs/>
          <w:color w:val="FF0000"/>
          <w:sz w:val="32"/>
          <w:szCs w:val="32"/>
          <w:shd w:val="clear" w:color="auto" w:fill="FFFFFF"/>
        </w:rPr>
        <w:instrText xml:space="preserve"> HYPERLINK "http://www.whxxzg.com/xbxx1/zbxx/2021-10-09/9536.html" \o "铸管部涂衬砂招标公告" \t "http://www.whxxzg.com/e/whxxzgadminyjy/_blank" </w:instrText>
      </w:r>
      <w:r>
        <w:rPr>
          <w:rFonts w:hint="eastAsia"/>
          <w:b/>
          <w:bCs/>
          <w:color w:val="FF0000"/>
          <w:sz w:val="32"/>
          <w:szCs w:val="32"/>
          <w:shd w:val="clear" w:color="auto" w:fill="FFFFFF"/>
        </w:rPr>
        <w:fldChar w:fldCharType="separate"/>
      </w:r>
      <w:r>
        <w:rPr>
          <w:rFonts w:hint="default"/>
          <w:b/>
          <w:bCs/>
          <w:color w:val="FF0000"/>
          <w:sz w:val="32"/>
          <w:szCs w:val="32"/>
          <w:shd w:val="clear" w:color="auto" w:fill="FFFFFF"/>
        </w:rPr>
        <w:t>焦炉上升管余热回收项目</w:t>
      </w:r>
      <w:r>
        <w:rPr>
          <w:rFonts w:hint="default"/>
          <w:b/>
          <w:bCs/>
          <w:color w:val="FF0000"/>
          <w:sz w:val="32"/>
          <w:szCs w:val="32"/>
          <w:shd w:val="clear" w:color="auto" w:fill="FFFFFF"/>
        </w:rPr>
        <w:fldChar w:fldCharType="end"/>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石</w:t>
      </w:r>
      <w:r>
        <w:rPr>
          <w:rFonts w:hint="eastAsia" w:ascii="宋体" w:hAnsi="宋体" w:eastAsia="宋体" w:cs="Times New Roman"/>
          <w:sz w:val="24"/>
          <w:szCs w:val="24"/>
          <w:highlight w:val="none"/>
          <w:lang w:val="en-US" w:eastAsia="zh-CN"/>
        </w:rPr>
        <w:t xml:space="preserve">  工   1</w:t>
      </w:r>
      <w:r>
        <w:rPr>
          <w:rFonts w:hint="eastAsia" w:ascii="宋体" w:hAnsi="宋体" w:eastAsia="宋体" w:cs="Times New Roman"/>
          <w:kern w:val="2"/>
          <w:sz w:val="24"/>
          <w:szCs w:val="24"/>
          <w:highlight w:val="none"/>
          <w:lang w:val="en-US" w:eastAsia="zh-CN" w:bidi="ar-SA"/>
        </w:rPr>
        <w:t>5255329626</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物资</w:t>
      </w:r>
      <w:r>
        <w:rPr>
          <w:rFonts w:hint="eastAsia" w:ascii="宋体" w:hAnsi="宋体" w:cs="Times New Roman"/>
          <w:sz w:val="24"/>
          <w:szCs w:val="24"/>
          <w:highlight w:val="none"/>
          <w:lang w:val="en-US" w:eastAsia="zh-CN"/>
        </w:rPr>
        <w:t>采购</w:t>
      </w:r>
      <w:r>
        <w:rPr>
          <w:rFonts w:hint="eastAsia" w:ascii="宋体" w:hAnsi="宋体" w:eastAsia="宋体" w:cs="Times New Roman"/>
          <w:sz w:val="24"/>
          <w:szCs w:val="24"/>
          <w:highlight w:val="none"/>
          <w:lang w:val="en-US" w:eastAsia="zh-CN"/>
        </w:rPr>
        <w:t xml:space="preserve">部：   </w:t>
      </w:r>
      <w:r>
        <w:rPr>
          <w:rFonts w:hint="eastAsia" w:ascii="宋体" w:hAnsi="宋体" w:cs="Times New Roman"/>
          <w:sz w:val="24"/>
          <w:szCs w:val="24"/>
          <w:highlight w:val="none"/>
          <w:lang w:val="en-US" w:eastAsia="zh-CN"/>
        </w:rPr>
        <w:t>汪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8055315236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铁前事业</w:t>
      </w:r>
      <w:r>
        <w:rPr>
          <w:rFonts w:hint="eastAsia" w:ascii="宋体" w:hAnsi="宋体" w:eastAsia="宋体" w:cs="Times New Roman"/>
          <w:sz w:val="24"/>
          <w:szCs w:val="24"/>
          <w:highlight w:val="none"/>
          <w:lang w:val="en-US" w:eastAsia="zh-CN"/>
        </w:rPr>
        <w:t>部：   杨  工   18010798807</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工程管理部：   金  工   17855353516</w:t>
      </w:r>
    </w:p>
    <w:p>
      <w:pPr>
        <w:ind w:firstLine="720" w:firstLineChars="300"/>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工程管理部：   孙  工   15385537006 </w:t>
      </w:r>
      <w:r>
        <w:rPr>
          <w:rFonts w:hint="eastAsia" w:ascii="宋体" w:hAnsi="宋体" w:cs="Times New Roman"/>
          <w:sz w:val="24"/>
          <w:szCs w:val="24"/>
          <w:highlight w:val="none"/>
          <w:lang w:val="en-US" w:eastAsia="zh-CN"/>
        </w:rPr>
        <w:t xml:space="preserve"> </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 xml:space="preserve"> </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2022年4月26日16：00，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29</w:t>
      </w:r>
      <w:r>
        <w:rPr>
          <w:rFonts w:ascii="宋体" w:hAnsi="宋体"/>
          <w:bCs/>
          <w:color w:val="FF0000"/>
          <w:sz w:val="24"/>
          <w:szCs w:val="24"/>
        </w:rPr>
        <w:t>日</w:t>
      </w:r>
      <w:r>
        <w:rPr>
          <w:rFonts w:hint="eastAsia"/>
          <w:color w:val="FF0000"/>
          <w:sz w:val="24"/>
          <w:szCs w:val="24"/>
          <w:shd w:val="clear" w:color="auto" w:fill="FFFFFF"/>
          <w:lang w:val="en-US" w:eastAsia="zh-CN"/>
        </w:rPr>
        <w:t>09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26</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pStyle w:val="2"/>
      </w:pP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highlight w:val="none"/>
        </w:rPr>
      </w:pPr>
      <w:r>
        <w:rPr>
          <w:rFonts w:hint="eastAsia" w:ascii="宋体" w:hAnsi="宋体"/>
          <w:sz w:val="24"/>
          <w:szCs w:val="24"/>
          <w:highlight w:val="none"/>
        </w:rPr>
        <w:t>具有独立订立合同的权利。</w:t>
      </w:r>
    </w:p>
    <w:p>
      <w:pPr>
        <w:numPr>
          <w:ilvl w:val="0"/>
          <w:numId w:val="4"/>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rPr>
          <w:color w:val="0070C0"/>
        </w:rPr>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pStyle w:val="20"/>
        <w:spacing w:line="300" w:lineRule="auto"/>
        <w:ind w:left="480"/>
        <w:rPr>
          <w:color w:val="0070C0"/>
        </w:rPr>
      </w:pP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numPr>
          <w:ilvl w:val="0"/>
          <w:numId w:val="8"/>
        </w:numPr>
        <w:spacing w:line="360" w:lineRule="auto"/>
        <w:ind w:left="480"/>
        <w:rPr>
          <w:rFonts w:hint="eastAsia"/>
        </w:rPr>
      </w:pP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rPr>
        <w:t>设备款建议付款方式：货到付款30%，安装完毕验收合格付款30%，正常使用三个月付款30%，质保金10%，质保期一年</w:t>
      </w:r>
    </w:p>
    <w:p>
      <w:pPr>
        <w:spacing w:line="440" w:lineRule="exact"/>
        <w:ind w:firstLine="480" w:firstLineChars="200"/>
        <w:rPr>
          <w:rFonts w:ascii="宋体" w:hAnsi="宋体"/>
          <w:sz w:val="24"/>
          <w:szCs w:val="24"/>
          <w:highlight w:val="none"/>
        </w:rPr>
      </w:pPr>
      <w:r>
        <w:rPr>
          <w:rFonts w:hint="eastAsia" w:cs="宋体" w:asciiTheme="majorEastAsia" w:hAnsiTheme="majorEastAsia" w:eastAsiaTheme="majorEastAsia"/>
          <w:sz w:val="24"/>
          <w:highlight w:val="none"/>
          <w:lang w:val="en-US" w:eastAsia="zh-CN"/>
        </w:rPr>
        <w:t>2、</w:t>
      </w:r>
      <w:r>
        <w:rPr>
          <w:rFonts w:hint="eastAsia" w:cs="宋体" w:asciiTheme="majorEastAsia" w:hAnsiTheme="majorEastAsia" w:eastAsiaTheme="majorEastAsia"/>
          <w:sz w:val="24"/>
          <w:highlight w:val="none"/>
        </w:rPr>
        <w:t>结算方式：均为6个月银行承兑汇票</w:t>
      </w:r>
      <w:r>
        <w:rPr>
          <w:rFonts w:hint="eastAsia" w:ascii="宋体" w:hAnsi="宋体"/>
          <w:sz w:val="24"/>
          <w:szCs w:val="24"/>
          <w:highlight w:val="none"/>
        </w:rPr>
        <w:t>。</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numPr>
          <w:ilvl w:val="0"/>
          <w:numId w:val="0"/>
        </w:num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9"/>
        </w:numPr>
        <w:rPr>
          <w:b/>
          <w:sz w:val="24"/>
          <w:szCs w:val="24"/>
        </w:rPr>
      </w:pPr>
      <w:r>
        <w:rPr>
          <w:rFonts w:hint="eastAsia"/>
          <w:b/>
          <w:sz w:val="24"/>
          <w:szCs w:val="24"/>
        </w:rPr>
        <w:t>其他要求</w:t>
      </w:r>
    </w:p>
    <w:p>
      <w:pPr>
        <w:numPr>
          <w:ilvl w:val="0"/>
          <w:numId w:val="10"/>
        </w:numPr>
        <w:jc w:val="left"/>
        <w:rPr>
          <w:rFonts w:hint="eastAsia"/>
          <w:b/>
          <w:sz w:val="24"/>
          <w:szCs w:val="24"/>
        </w:rPr>
      </w:pPr>
      <w:r>
        <w:rPr>
          <w:rFonts w:hint="eastAsia"/>
          <w:bCs/>
          <w:sz w:val="28"/>
          <w:szCs w:val="28"/>
        </w:rPr>
        <w:t>本次招标项目为</w:t>
      </w:r>
      <w:r>
        <w:rPr>
          <w:rFonts w:hint="eastAsia"/>
          <w:b/>
          <w:bCs/>
          <w:color w:val="FF0000"/>
          <w:sz w:val="28"/>
          <w:szCs w:val="28"/>
          <w:shd w:val="clear" w:color="auto" w:fill="FFFFFF"/>
        </w:rPr>
        <w:fldChar w:fldCharType="begin"/>
      </w:r>
      <w:r>
        <w:rPr>
          <w:rFonts w:hint="eastAsia"/>
          <w:b/>
          <w:bCs/>
          <w:color w:val="FF0000"/>
          <w:sz w:val="28"/>
          <w:szCs w:val="28"/>
          <w:shd w:val="clear" w:color="auto" w:fill="FFFFFF"/>
        </w:rPr>
        <w:instrText xml:space="preserve"> HYPERLINK "http://www.whxxzg.com/xbxx1/zbxx/2021-10-09/9536.html" \o "铸管部涂衬砂招标公告" \t "http://www.whxxzg.com/e/whxxzgadminyjy/_blank" </w:instrText>
      </w:r>
      <w:r>
        <w:rPr>
          <w:rFonts w:hint="eastAsia"/>
          <w:b/>
          <w:bCs/>
          <w:color w:val="FF0000"/>
          <w:sz w:val="28"/>
          <w:szCs w:val="28"/>
          <w:shd w:val="clear" w:color="auto" w:fill="FFFFFF"/>
        </w:rPr>
        <w:fldChar w:fldCharType="separate"/>
      </w:r>
      <w:r>
        <w:rPr>
          <w:rFonts w:hint="default"/>
          <w:b/>
          <w:bCs/>
          <w:color w:val="FF0000"/>
          <w:sz w:val="28"/>
          <w:szCs w:val="28"/>
          <w:shd w:val="clear" w:color="auto" w:fill="FFFFFF"/>
        </w:rPr>
        <w:t>焦炉上升管余热回收项目</w:t>
      </w:r>
      <w:r>
        <w:rPr>
          <w:rFonts w:hint="default"/>
          <w:b/>
          <w:bCs/>
          <w:color w:val="FF0000"/>
          <w:sz w:val="28"/>
          <w:szCs w:val="28"/>
          <w:shd w:val="clear" w:color="auto" w:fill="FFFFFF"/>
        </w:rPr>
        <w:fldChar w:fldCharType="end"/>
      </w:r>
      <w:r>
        <w:rPr>
          <w:rFonts w:hint="eastAsia"/>
          <w:b/>
          <w:bCs/>
          <w:color w:val="FF0000"/>
          <w:sz w:val="28"/>
          <w:szCs w:val="28"/>
          <w:shd w:val="clear" w:color="auto" w:fill="FFFFFF"/>
          <w:lang w:val="en-US" w:eastAsia="zh-CN"/>
        </w:rPr>
        <w:t>一套</w:t>
      </w:r>
      <w:r>
        <w:rPr>
          <w:rFonts w:hint="eastAsia" w:ascii="仿宋_GB2312" w:hAnsi="仿宋_GB2312" w:eastAsia="仿宋_GB2312" w:cs="仿宋_GB2312"/>
          <w:b/>
          <w:bCs/>
          <w:color w:val="FF0000"/>
          <w:sz w:val="28"/>
          <w:szCs w:val="28"/>
          <w:lang w:val="en-US" w:eastAsia="zh-CN"/>
        </w:rPr>
        <w:t>，具体如下：</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47"/>
        <w:gridCol w:w="1960"/>
        <w:gridCol w:w="1550"/>
        <w:gridCol w:w="17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1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9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5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7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14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default"/>
                <w:b/>
                <w:bCs/>
                <w:color w:val="FF0000"/>
                <w:sz w:val="32"/>
                <w:szCs w:val="32"/>
                <w:shd w:val="clear" w:color="auto" w:fill="FFFFFF"/>
              </w:rPr>
              <w:t>焦炉上升管余热回收</w:t>
            </w:r>
          </w:p>
        </w:tc>
        <w:tc>
          <w:tcPr>
            <w:tcW w:w="19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5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p>
        </w:tc>
      </w:tr>
    </w:tbl>
    <w:p>
      <w:pPr>
        <w:pStyle w:val="2"/>
      </w:pP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具体要求见技术规格书</w:t>
      </w:r>
      <w:r>
        <w:rPr>
          <w:rFonts w:hint="eastAsia" w:ascii="Times New Roman" w:hAnsi="Times New Roman" w:cs="Times New Roman"/>
          <w:bCs/>
          <w:sz w:val="28"/>
          <w:szCs w:val="28"/>
          <w:lang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投标方</w:t>
      </w:r>
      <w:r>
        <w:rPr>
          <w:rFonts w:hint="eastAsia" w:ascii="Times New Roman" w:hAnsi="Times New Roman" w:cs="Times New Roman"/>
          <w:bCs/>
          <w:sz w:val="28"/>
          <w:szCs w:val="28"/>
          <w:lang w:val="en-US" w:eastAsia="zh-CN"/>
        </w:rPr>
        <w:t>需</w:t>
      </w:r>
      <w:r>
        <w:rPr>
          <w:rFonts w:hint="default" w:ascii="Times New Roman" w:hAnsi="Times New Roman" w:cs="Times New Roman"/>
          <w:bCs/>
          <w:sz w:val="28"/>
          <w:szCs w:val="28"/>
          <w:lang w:val="zh-CN" w:eastAsia="zh-CN"/>
        </w:rPr>
        <w:t>具有有效的安全生产许可证</w:t>
      </w:r>
      <w:r>
        <w:rPr>
          <w:rFonts w:hint="eastAsia" w:cs="Times New Roman"/>
          <w:bCs/>
          <w:sz w:val="28"/>
          <w:szCs w:val="28"/>
          <w:lang w:val="zh-CN"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投标方必须具备火力发电乙级以上（含）或冶金行业乙级且具备压力管道设计资质</w:t>
      </w:r>
      <w:r>
        <w:rPr>
          <w:rFonts w:hint="eastAsia"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投标</w:t>
      </w:r>
      <w:r>
        <w:rPr>
          <w:rFonts w:hint="eastAsia" w:ascii="Times New Roman" w:hAnsi="Times New Roman" w:cs="Times New Roman"/>
          <w:bCs/>
          <w:sz w:val="28"/>
          <w:szCs w:val="28"/>
          <w:lang w:val="zh-CN"/>
        </w:rPr>
        <w:t>需具有冶金工程施工总承包贰级资质及以上资质（含贰级）和压力管道GC2资质；或者同时具有机电工程施工总承包叁级及以上资质（含叁级）和压力管道GC2资质</w:t>
      </w:r>
      <w:r>
        <w:rPr>
          <w:rFonts w:hint="eastAsia" w:cs="Times New Roman"/>
          <w:bCs/>
          <w:sz w:val="28"/>
          <w:szCs w:val="28"/>
          <w:lang w:val="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设备费、安装费等分开报价，分开签合同，按不含税总价进行评标</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投标方在</w:t>
      </w:r>
      <w:r>
        <w:rPr>
          <w:rFonts w:hint="eastAsia" w:ascii="Times New Roman" w:hAnsi="Times New Roman" w:cs="Times New Roman"/>
          <w:bCs/>
          <w:sz w:val="28"/>
          <w:szCs w:val="28"/>
          <w:lang w:eastAsia="zh-CN"/>
        </w:rPr>
        <w:t>焦炉上升管余热回收项目</w:t>
      </w:r>
      <w:r>
        <w:rPr>
          <w:rFonts w:hint="eastAsia" w:ascii="Times New Roman" w:hAnsi="Times New Roman" w:cs="Times New Roman"/>
          <w:bCs/>
          <w:sz w:val="28"/>
          <w:szCs w:val="28"/>
        </w:rPr>
        <w:t>范围内的项目业绩不得少于</w:t>
      </w:r>
      <w:r>
        <w:rPr>
          <w:rFonts w:hint="eastAsia" w:ascii="Times New Roman" w:hAnsi="Times New Roman" w:cs="Times New Roman"/>
          <w:bCs/>
          <w:sz w:val="28"/>
          <w:szCs w:val="28"/>
          <w:lang w:val="en-US" w:eastAsia="zh-CN"/>
        </w:rPr>
        <w:t>2</w:t>
      </w:r>
      <w:r>
        <w:rPr>
          <w:rFonts w:hint="eastAsia" w:ascii="Times New Roman" w:hAnsi="Times New Roman" w:cs="Times New Roman"/>
          <w:bCs/>
          <w:sz w:val="28"/>
          <w:szCs w:val="28"/>
        </w:rPr>
        <w:t>家，随投标文件提供合同复印件</w:t>
      </w:r>
      <w:r>
        <w:rPr>
          <w:rFonts w:hint="eastAsia" w:ascii="Times New Roman" w:hAnsi="Times New Roman" w:cs="Times New Roman"/>
          <w:bCs/>
          <w:sz w:val="28"/>
          <w:szCs w:val="28"/>
          <w:lang w:val="en-US" w:eastAsia="zh-CN"/>
        </w:rPr>
        <w:t>。</w:t>
      </w:r>
    </w:p>
    <w:p>
      <w:pPr>
        <w:numPr>
          <w:ilvl w:val="0"/>
          <w:numId w:val="1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投标方需与我方技术 、生产等人员技术交流后方可参与投标。具体联系人：杨志18010798807/金美余17855353516</w:t>
      </w:r>
      <w:r>
        <w:rPr>
          <w:rFonts w:hint="eastAsia" w:ascii="Times New Roman" w:hAnsi="Times New Roman" w:cs="Times New Roman"/>
          <w:bCs/>
          <w:sz w:val="28"/>
          <w:szCs w:val="28"/>
          <w:lang w:val="en-US" w:eastAsia="zh-CN"/>
        </w:rPr>
        <w:t>。</w:t>
      </w:r>
    </w:p>
    <w:p>
      <w:bookmarkStart w:id="0" w:name="_GoBack"/>
      <w:bookmarkEnd w:id="0"/>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pStyle w:val="2"/>
        <w:rPr>
          <w:rFonts w:hint="eastAsia" w:ascii="宋体" w:hAnsi="宋体"/>
          <w:sz w:val="24"/>
          <w:szCs w:val="24"/>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1"/>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b/>
          <w:bCs/>
          <w:color w:val="FF0000"/>
          <w:sz w:val="32"/>
          <w:szCs w:val="32"/>
          <w:shd w:val="clear" w:color="auto" w:fill="FFFFFF"/>
        </w:rPr>
        <w:fldChar w:fldCharType="begin"/>
      </w:r>
      <w:r>
        <w:rPr>
          <w:rFonts w:hint="eastAsia"/>
          <w:b/>
          <w:bCs/>
          <w:color w:val="FF0000"/>
          <w:sz w:val="32"/>
          <w:szCs w:val="32"/>
          <w:shd w:val="clear" w:color="auto" w:fill="FFFFFF"/>
        </w:rPr>
        <w:instrText xml:space="preserve"> HYPERLINK "http://www.whxxzg.com/xbxx1/zbxx/2021-10-09/9536.html" \o "铸管部涂衬砂招标公告" \t "http://www.whxxzg.com/e/whxxzgadminyjy/_blank" </w:instrText>
      </w:r>
      <w:r>
        <w:rPr>
          <w:rFonts w:hint="eastAsia"/>
          <w:b/>
          <w:bCs/>
          <w:color w:val="FF0000"/>
          <w:sz w:val="32"/>
          <w:szCs w:val="32"/>
          <w:shd w:val="clear" w:color="auto" w:fill="FFFFFF"/>
        </w:rPr>
        <w:fldChar w:fldCharType="separate"/>
      </w:r>
      <w:r>
        <w:rPr>
          <w:rFonts w:hint="default"/>
          <w:b/>
          <w:bCs/>
          <w:color w:val="FF0000"/>
          <w:sz w:val="32"/>
          <w:szCs w:val="32"/>
          <w:shd w:val="clear" w:color="auto" w:fill="FFFFFF"/>
        </w:rPr>
        <w:t>焦炉上升管余热回收</w:t>
      </w:r>
      <w:r>
        <w:rPr>
          <w:rFonts w:hint="default"/>
          <w:b/>
          <w:bCs/>
          <w:color w:val="FF0000"/>
          <w:sz w:val="32"/>
          <w:szCs w:val="32"/>
          <w:shd w:val="clear" w:color="auto" w:fill="FFFFFF"/>
        </w:rPr>
        <w:fldChar w:fldCharType="end"/>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059E8DE"/>
    <w:multiLevelType w:val="singleLevel"/>
    <w:tmpl w:val="6059E8DE"/>
    <w:lvl w:ilvl="0" w:tentative="0">
      <w:start w:val="13"/>
      <w:numFmt w:val="decimal"/>
      <w:lvlText w:val="%1."/>
      <w:lvlJc w:val="left"/>
      <w:pPr>
        <w:tabs>
          <w:tab w:val="left" w:pos="312"/>
        </w:tabs>
      </w:pPr>
    </w:lvl>
  </w:abstractNum>
  <w:abstractNum w:abstractNumId="9">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1"/>
    <w:lvlOverride w:ilvl="0">
      <w:startOverride w:val="1"/>
    </w:lvlOverride>
  </w:num>
  <w:num w:numId="3">
    <w:abstractNumId w:val="5"/>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num>
  <w:num w:numId="7">
    <w:abstractNumId w:val="6"/>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A63CD7"/>
    <w:rsid w:val="01BA37EC"/>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0F11BE"/>
    <w:rsid w:val="0F2033CB"/>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EDF295B"/>
    <w:rsid w:val="1F0727C6"/>
    <w:rsid w:val="1F0B69B1"/>
    <w:rsid w:val="1F107E3E"/>
    <w:rsid w:val="1F307613"/>
    <w:rsid w:val="1F4242F7"/>
    <w:rsid w:val="1F802445"/>
    <w:rsid w:val="1FF51B5E"/>
    <w:rsid w:val="202B640C"/>
    <w:rsid w:val="205026F2"/>
    <w:rsid w:val="205B3F9B"/>
    <w:rsid w:val="207B3D6D"/>
    <w:rsid w:val="208970E0"/>
    <w:rsid w:val="20AF2F52"/>
    <w:rsid w:val="20B6486E"/>
    <w:rsid w:val="21133B37"/>
    <w:rsid w:val="21534F77"/>
    <w:rsid w:val="21A2160C"/>
    <w:rsid w:val="21E966E6"/>
    <w:rsid w:val="22347461"/>
    <w:rsid w:val="224B04E8"/>
    <w:rsid w:val="227C4964"/>
    <w:rsid w:val="22B96773"/>
    <w:rsid w:val="22E00851"/>
    <w:rsid w:val="234E00AF"/>
    <w:rsid w:val="235C23EB"/>
    <w:rsid w:val="23701C2F"/>
    <w:rsid w:val="23AB4E95"/>
    <w:rsid w:val="23CB766B"/>
    <w:rsid w:val="23CE57C2"/>
    <w:rsid w:val="23D22DCD"/>
    <w:rsid w:val="246A25A2"/>
    <w:rsid w:val="246A53BC"/>
    <w:rsid w:val="25206CD2"/>
    <w:rsid w:val="25230E4D"/>
    <w:rsid w:val="25466F1F"/>
    <w:rsid w:val="257A518B"/>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C21CC8"/>
    <w:rsid w:val="33DE5B5C"/>
    <w:rsid w:val="33F407FF"/>
    <w:rsid w:val="342060A8"/>
    <w:rsid w:val="34B7243B"/>
    <w:rsid w:val="34BB556C"/>
    <w:rsid w:val="35212328"/>
    <w:rsid w:val="354C01C6"/>
    <w:rsid w:val="358603F2"/>
    <w:rsid w:val="369C3FED"/>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2E5098"/>
    <w:rsid w:val="40471E5C"/>
    <w:rsid w:val="404A6AC9"/>
    <w:rsid w:val="40E60214"/>
    <w:rsid w:val="41394D83"/>
    <w:rsid w:val="41803823"/>
    <w:rsid w:val="41923405"/>
    <w:rsid w:val="419E3A51"/>
    <w:rsid w:val="41A706B0"/>
    <w:rsid w:val="41BF02F4"/>
    <w:rsid w:val="422E1FDF"/>
    <w:rsid w:val="423C71D1"/>
    <w:rsid w:val="424A314A"/>
    <w:rsid w:val="426213B7"/>
    <w:rsid w:val="42C43A92"/>
    <w:rsid w:val="42CE1EFE"/>
    <w:rsid w:val="435C1211"/>
    <w:rsid w:val="43943464"/>
    <w:rsid w:val="43CC0CA9"/>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AE7501"/>
    <w:rsid w:val="4ACE7F4F"/>
    <w:rsid w:val="4AED65F2"/>
    <w:rsid w:val="4B0435C5"/>
    <w:rsid w:val="4B635392"/>
    <w:rsid w:val="4BA21255"/>
    <w:rsid w:val="4BAA769E"/>
    <w:rsid w:val="4BB723E6"/>
    <w:rsid w:val="4C0F14F1"/>
    <w:rsid w:val="4C7F770F"/>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363DAD"/>
    <w:rsid w:val="514F2EE0"/>
    <w:rsid w:val="517F329F"/>
    <w:rsid w:val="51856AE2"/>
    <w:rsid w:val="518E5997"/>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23F4A"/>
    <w:rsid w:val="57AC75B3"/>
    <w:rsid w:val="57D705F2"/>
    <w:rsid w:val="57EA4190"/>
    <w:rsid w:val="58095D77"/>
    <w:rsid w:val="58E53A38"/>
    <w:rsid w:val="59677D4F"/>
    <w:rsid w:val="596D67DA"/>
    <w:rsid w:val="598A03E4"/>
    <w:rsid w:val="59A57A14"/>
    <w:rsid w:val="59CC7162"/>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546BB6"/>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94610"/>
    <w:rsid w:val="686F59C5"/>
    <w:rsid w:val="68985C4A"/>
    <w:rsid w:val="68BB275A"/>
    <w:rsid w:val="68DB550E"/>
    <w:rsid w:val="695E0A51"/>
    <w:rsid w:val="69C73CE4"/>
    <w:rsid w:val="69D361E5"/>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1807"/>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4181</Words>
  <Characters>4485</Characters>
  <Lines>35</Lines>
  <Paragraphs>10</Paragraphs>
  <TotalTime>1</TotalTime>
  <ScaleCrop>false</ScaleCrop>
  <LinksUpToDate>false</LinksUpToDate>
  <CharactersWithSpaces>5458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2022-04-08T07:48:02Z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